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02D36" w14:textId="77777777" w:rsidR="0076298C" w:rsidRPr="0076298C" w:rsidRDefault="0076298C" w:rsidP="0076298C">
      <w:r w:rsidRPr="0076298C">
        <w:rPr>
          <w:b/>
          <w:bCs/>
        </w:rPr>
        <w:t>SEPTEMBER</w:t>
      </w:r>
    </w:p>
    <w:p w14:paraId="3283728B" w14:textId="77777777" w:rsidR="0076298C" w:rsidRPr="0076298C" w:rsidRDefault="0076298C" w:rsidP="0076298C">
      <w:pPr>
        <w:numPr>
          <w:ilvl w:val="0"/>
          <w:numId w:val="1"/>
        </w:numPr>
      </w:pPr>
      <w:hyperlink r:id="rId5" w:tgtFrame="_blank" w:history="1">
        <w:r w:rsidRPr="0076298C">
          <w:rPr>
            <w:rStyle w:val="Hypertextovodkaz"/>
          </w:rPr>
          <w:t>https://www.tatrabanka.sk/sk/business/navigacia-podnikatela/blog/zivnost-alebo-sro-vyhody-nevyhody/</w:t>
        </w:r>
      </w:hyperlink>
      <w:r w:rsidRPr="0076298C">
        <w:t xml:space="preserve"> (výhody SRO vs. </w:t>
      </w:r>
      <w:proofErr w:type="spellStart"/>
      <w:r w:rsidRPr="0076298C">
        <w:t>podnikania</w:t>
      </w:r>
      <w:proofErr w:type="spellEnd"/>
      <w:r w:rsidRPr="0076298C">
        <w:t xml:space="preserve"> </w:t>
      </w:r>
      <w:proofErr w:type="spellStart"/>
      <w:r w:rsidRPr="0076298C">
        <w:t>ako</w:t>
      </w:r>
      <w:proofErr w:type="spellEnd"/>
      <w:r w:rsidRPr="0076298C">
        <w:t xml:space="preserve"> SZČO)</w:t>
      </w:r>
    </w:p>
    <w:p w14:paraId="77CE16FC" w14:textId="77777777" w:rsidR="0076298C" w:rsidRPr="0076298C" w:rsidRDefault="0076298C" w:rsidP="0076298C">
      <w:pPr>
        <w:numPr>
          <w:ilvl w:val="0"/>
          <w:numId w:val="1"/>
        </w:numPr>
      </w:pPr>
      <w:hyperlink r:id="rId6" w:tgtFrame="_blank" w:history="1">
        <w:r w:rsidRPr="0076298C">
          <w:rPr>
            <w:rStyle w:val="Hypertextovodkaz"/>
          </w:rPr>
          <w:t>https://www.sroonline.sk/blog_clanok_ivnost-alebo-sro-porovnanie</w:t>
        </w:r>
      </w:hyperlink>
      <w:r w:rsidRPr="0076298C">
        <w:t xml:space="preserve"> (detailné </w:t>
      </w:r>
      <w:proofErr w:type="spellStart"/>
      <w:r w:rsidRPr="0076298C">
        <w:t>porovnanie</w:t>
      </w:r>
      <w:proofErr w:type="spellEnd"/>
      <w:r w:rsidRPr="0076298C">
        <w:t xml:space="preserve"> živnosti a SRO)</w:t>
      </w:r>
    </w:p>
    <w:p w14:paraId="3854AF3E" w14:textId="77777777" w:rsidR="0076298C" w:rsidRPr="0076298C" w:rsidRDefault="0076298C" w:rsidP="0076298C">
      <w:pPr>
        <w:numPr>
          <w:ilvl w:val="0"/>
          <w:numId w:val="1"/>
        </w:numPr>
      </w:pPr>
      <w:hyperlink r:id="rId7" w:tgtFrame="_blank" w:history="1">
        <w:r w:rsidRPr="0076298C">
          <w:rPr>
            <w:rStyle w:val="Hypertextovodkaz"/>
          </w:rPr>
          <w:t>https://www.idoklad.sk/blog/ako-elektronicka-schranka-pre-szco-zjednodusi-podnikanie/</w:t>
        </w:r>
      </w:hyperlink>
      <w:r w:rsidRPr="0076298C">
        <w:t xml:space="preserve"> (k </w:t>
      </w:r>
      <w:proofErr w:type="spellStart"/>
      <w:r w:rsidRPr="0076298C">
        <w:t>elektronickej</w:t>
      </w:r>
      <w:proofErr w:type="spellEnd"/>
      <w:r w:rsidRPr="0076298C">
        <w:t xml:space="preserve"> </w:t>
      </w:r>
      <w:proofErr w:type="spellStart"/>
      <w:r w:rsidRPr="0076298C">
        <w:t>schránke</w:t>
      </w:r>
      <w:proofErr w:type="spellEnd"/>
      <w:r w:rsidRPr="0076298C">
        <w:t xml:space="preserve"> SZČO)</w:t>
      </w:r>
    </w:p>
    <w:p w14:paraId="23D3B45E" w14:textId="77777777" w:rsidR="0076298C" w:rsidRPr="0076298C" w:rsidRDefault="0076298C" w:rsidP="0076298C">
      <w:r w:rsidRPr="0076298C">
        <w:rPr>
          <w:b/>
          <w:bCs/>
        </w:rPr>
        <w:t>OKTÓBER</w:t>
      </w:r>
    </w:p>
    <w:p w14:paraId="0BBB41A2" w14:textId="77777777" w:rsidR="0076298C" w:rsidRPr="0076298C" w:rsidRDefault="0076298C" w:rsidP="0076298C">
      <w:pPr>
        <w:numPr>
          <w:ilvl w:val="0"/>
          <w:numId w:val="2"/>
        </w:numPr>
      </w:pPr>
      <w:hyperlink r:id="rId8" w:tgtFrame="_blank" w:history="1">
        <w:r w:rsidRPr="0076298C">
          <w:rPr>
            <w:rStyle w:val="Hypertextovodkaz"/>
          </w:rPr>
          <w:t>https://www.podnikajte.sk/zakonne-povinnosti-podnikatela/gdpr-v-skratke</w:t>
        </w:r>
      </w:hyperlink>
      <w:r w:rsidRPr="0076298C">
        <w:t xml:space="preserve"> (k </w:t>
      </w:r>
      <w:proofErr w:type="spellStart"/>
      <w:r w:rsidRPr="0076298C">
        <w:t>ochrane</w:t>
      </w:r>
      <w:proofErr w:type="spellEnd"/>
      <w:r w:rsidRPr="0076298C">
        <w:t xml:space="preserve"> </w:t>
      </w:r>
      <w:proofErr w:type="spellStart"/>
      <w:r w:rsidRPr="0076298C">
        <w:t>osobných</w:t>
      </w:r>
      <w:proofErr w:type="spellEnd"/>
      <w:r w:rsidRPr="0076298C">
        <w:t xml:space="preserve"> </w:t>
      </w:r>
      <w:proofErr w:type="spellStart"/>
      <w:proofErr w:type="gramStart"/>
      <w:r w:rsidRPr="0076298C">
        <w:t>údajov</w:t>
      </w:r>
      <w:proofErr w:type="spellEnd"/>
      <w:r w:rsidRPr="0076298C">
        <w:t xml:space="preserve"> - </w:t>
      </w:r>
      <w:proofErr w:type="spellStart"/>
      <w:r w:rsidRPr="0076298C">
        <w:t>článok</w:t>
      </w:r>
      <w:proofErr w:type="spellEnd"/>
      <w:proofErr w:type="gramEnd"/>
      <w:r w:rsidRPr="0076298C">
        <w:t xml:space="preserve"> o GDPR)</w:t>
      </w:r>
    </w:p>
    <w:p w14:paraId="29D1A245" w14:textId="77777777" w:rsidR="0076298C" w:rsidRPr="0076298C" w:rsidRDefault="0076298C" w:rsidP="0076298C">
      <w:pPr>
        <w:numPr>
          <w:ilvl w:val="0"/>
          <w:numId w:val="2"/>
        </w:numPr>
      </w:pPr>
      <w:hyperlink r:id="rId9" w:tgtFrame="_blank" w:history="1">
        <w:r w:rsidRPr="0076298C">
          <w:rPr>
            <w:rStyle w:val="Hypertextovodkaz"/>
          </w:rPr>
          <w:t>https://www.epravo.sk/top/clanky/novy-zmluvny-typ-spotrebitelska-zmluva-s-digitalnym-plnenim-6037.html</w:t>
        </w:r>
      </w:hyperlink>
      <w:r w:rsidRPr="0076298C">
        <w:t xml:space="preserve"> (bližšie k </w:t>
      </w:r>
      <w:proofErr w:type="spellStart"/>
      <w:r w:rsidRPr="0076298C">
        <w:t>zmluve</w:t>
      </w:r>
      <w:proofErr w:type="spellEnd"/>
      <w:r w:rsidRPr="0076298C">
        <w:t xml:space="preserve"> s </w:t>
      </w:r>
      <w:proofErr w:type="spellStart"/>
      <w:r w:rsidRPr="0076298C">
        <w:t>digitálnym</w:t>
      </w:r>
      <w:proofErr w:type="spellEnd"/>
      <w:r w:rsidRPr="0076298C">
        <w:t xml:space="preserve"> </w:t>
      </w:r>
      <w:proofErr w:type="spellStart"/>
      <w:r w:rsidRPr="0076298C">
        <w:t>plnením</w:t>
      </w:r>
      <w:proofErr w:type="spellEnd"/>
      <w:r w:rsidRPr="0076298C">
        <w:t>)</w:t>
      </w:r>
    </w:p>
    <w:p w14:paraId="6A4AF04E" w14:textId="77777777" w:rsidR="0076298C" w:rsidRPr="0076298C" w:rsidRDefault="0076298C" w:rsidP="0076298C">
      <w:pPr>
        <w:numPr>
          <w:ilvl w:val="0"/>
          <w:numId w:val="2"/>
        </w:numPr>
      </w:pPr>
      <w:hyperlink r:id="rId10" w:tgtFrame="_blank" w:history="1">
        <w:r w:rsidRPr="0076298C">
          <w:rPr>
            <w:rStyle w:val="Hypertextovodkaz"/>
          </w:rPr>
          <w:t>https://www.podnikajte.sk/obchodne-pravo/vseobecne-obchodne-podmienky</w:t>
        </w:r>
      </w:hyperlink>
      <w:r w:rsidRPr="0076298C">
        <w:t xml:space="preserve"> (k obchodným </w:t>
      </w:r>
      <w:proofErr w:type="spellStart"/>
      <w:r w:rsidRPr="0076298C">
        <w:t>podmienkam</w:t>
      </w:r>
      <w:proofErr w:type="spellEnd"/>
      <w:r w:rsidRPr="0076298C">
        <w:t>)</w:t>
      </w:r>
    </w:p>
    <w:p w14:paraId="57F1C5DD" w14:textId="77777777" w:rsidR="0076298C" w:rsidRPr="0076298C" w:rsidRDefault="0076298C" w:rsidP="0076298C">
      <w:r w:rsidRPr="0076298C">
        <w:rPr>
          <w:b/>
          <w:bCs/>
        </w:rPr>
        <w:t>NOVEMBER </w:t>
      </w:r>
    </w:p>
    <w:p w14:paraId="71408DD8" w14:textId="77777777" w:rsidR="0076298C" w:rsidRPr="0076298C" w:rsidRDefault="0076298C" w:rsidP="0076298C">
      <w:pPr>
        <w:numPr>
          <w:ilvl w:val="0"/>
          <w:numId w:val="3"/>
        </w:numPr>
      </w:pPr>
      <w:hyperlink r:id="rId11" w:tgtFrame="_blank" w:history="1">
        <w:r w:rsidRPr="0076298C">
          <w:rPr>
            <w:rStyle w:val="Hypertextovodkaz"/>
          </w:rPr>
          <w:t>https://www.soi.sk/sk/najcastejsie-otazky/reklamacie.soi</w:t>
        </w:r>
      </w:hyperlink>
      <w:r w:rsidRPr="0076298C">
        <w:t xml:space="preserve"> (k </w:t>
      </w:r>
      <w:proofErr w:type="spellStart"/>
      <w:r w:rsidRPr="0076298C">
        <w:t>reklamáciám</w:t>
      </w:r>
      <w:proofErr w:type="spellEnd"/>
      <w:r w:rsidRPr="0076298C">
        <w:t>)</w:t>
      </w:r>
    </w:p>
    <w:p w14:paraId="548E7A26" w14:textId="77777777" w:rsidR="0076298C" w:rsidRPr="0076298C" w:rsidRDefault="0076298C" w:rsidP="0076298C">
      <w:pPr>
        <w:numPr>
          <w:ilvl w:val="0"/>
          <w:numId w:val="3"/>
        </w:numPr>
      </w:pPr>
      <w:hyperlink r:id="rId12" w:tgtFrame="_blank" w:history="1">
        <w:r w:rsidRPr="0076298C">
          <w:rPr>
            <w:rStyle w:val="Hypertextovodkaz"/>
          </w:rPr>
          <w:t>https://www.podnikajte.sk/zakonne-povinnosti-podnikatela/zakon-o-ochrane-spotrebitela-od-1-7-2024</w:t>
        </w:r>
      </w:hyperlink>
      <w:r w:rsidRPr="0076298C">
        <w:t xml:space="preserve"> (k novému zákonu o </w:t>
      </w:r>
      <w:proofErr w:type="spellStart"/>
      <w:r w:rsidRPr="0076298C">
        <w:t>ochrane</w:t>
      </w:r>
      <w:proofErr w:type="spellEnd"/>
      <w:r w:rsidRPr="0076298C">
        <w:t xml:space="preserve"> </w:t>
      </w:r>
      <w:proofErr w:type="spellStart"/>
      <w:r w:rsidRPr="0076298C">
        <w:t>spotrebiteľa</w:t>
      </w:r>
      <w:proofErr w:type="spellEnd"/>
      <w:r w:rsidRPr="0076298C">
        <w:t>)</w:t>
      </w:r>
    </w:p>
    <w:p w14:paraId="78F0E62F" w14:textId="77777777" w:rsidR="0076298C" w:rsidRPr="0076298C" w:rsidRDefault="0076298C" w:rsidP="0076298C">
      <w:pPr>
        <w:numPr>
          <w:ilvl w:val="0"/>
          <w:numId w:val="3"/>
        </w:numPr>
      </w:pPr>
      <w:hyperlink r:id="rId13" w:tgtFrame="_blank" w:history="1">
        <w:r w:rsidRPr="0076298C">
          <w:rPr>
            <w:rStyle w:val="Hypertextovodkaz"/>
          </w:rPr>
          <w:t>https://hnonline.sk/pr-clanky/96151690-velky-prehlad-zmien-od-1-7-2024-novela-zakona-o-ochrane-spotrebitela</w:t>
        </w:r>
      </w:hyperlink>
      <w:r w:rsidRPr="0076298C">
        <w:t xml:space="preserve"> (taktiež k novému zákonu o </w:t>
      </w:r>
      <w:proofErr w:type="spellStart"/>
      <w:r w:rsidRPr="0076298C">
        <w:t>ochrane</w:t>
      </w:r>
      <w:proofErr w:type="spellEnd"/>
      <w:r w:rsidRPr="0076298C">
        <w:t xml:space="preserve"> </w:t>
      </w:r>
      <w:proofErr w:type="spellStart"/>
      <w:r w:rsidRPr="0076298C">
        <w:t>spotrebiteľa</w:t>
      </w:r>
      <w:proofErr w:type="spellEnd"/>
      <w:r w:rsidRPr="0076298C">
        <w:t>)</w:t>
      </w:r>
    </w:p>
    <w:p w14:paraId="4CBB85DF" w14:textId="77777777" w:rsidR="0076298C" w:rsidRPr="0076298C" w:rsidRDefault="0076298C" w:rsidP="0076298C">
      <w:pPr>
        <w:numPr>
          <w:ilvl w:val="0"/>
          <w:numId w:val="3"/>
        </w:numPr>
      </w:pPr>
      <w:hyperlink r:id="rId14" w:tgtFrame="_blank" w:history="1">
        <w:r w:rsidRPr="0076298C">
          <w:rPr>
            <w:rStyle w:val="Hypertextovodkaz"/>
          </w:rPr>
          <w:t>https://www.sospotrebitelov.sk/adr-ako-ucinny-system-ochrany-spotrebitelov-na-slovensku/potencial-mimosudneho-riesenia-spotrebitelskych-sporov-na-slovensku-stale-nevyuzity/</w:t>
        </w:r>
      </w:hyperlink>
      <w:r w:rsidRPr="0076298C">
        <w:t xml:space="preserve"> (k </w:t>
      </w:r>
      <w:proofErr w:type="spellStart"/>
      <w:r w:rsidRPr="0076298C">
        <w:t>mimosúdnemu</w:t>
      </w:r>
      <w:proofErr w:type="spellEnd"/>
      <w:r w:rsidRPr="0076298C">
        <w:t xml:space="preserve"> </w:t>
      </w:r>
      <w:proofErr w:type="spellStart"/>
      <w:r w:rsidRPr="0076298C">
        <w:t>riešeniu</w:t>
      </w:r>
      <w:proofErr w:type="spellEnd"/>
      <w:r w:rsidRPr="0076298C">
        <w:t xml:space="preserve"> </w:t>
      </w:r>
      <w:proofErr w:type="spellStart"/>
      <w:r w:rsidRPr="0076298C">
        <w:t>spotrebiteľských</w:t>
      </w:r>
      <w:proofErr w:type="spellEnd"/>
      <w:r w:rsidRPr="0076298C">
        <w:t xml:space="preserve"> </w:t>
      </w:r>
      <w:proofErr w:type="spellStart"/>
      <w:r w:rsidRPr="0076298C">
        <w:t>sporov</w:t>
      </w:r>
      <w:proofErr w:type="spellEnd"/>
      <w:r w:rsidRPr="0076298C">
        <w:t>)</w:t>
      </w:r>
    </w:p>
    <w:p w14:paraId="510B8BF6" w14:textId="77777777" w:rsidR="0076298C" w:rsidRPr="0076298C" w:rsidRDefault="0076298C" w:rsidP="0076298C">
      <w:r w:rsidRPr="0076298C">
        <w:rPr>
          <w:b/>
          <w:bCs/>
        </w:rPr>
        <w:t>DECEMBER</w:t>
      </w:r>
    </w:p>
    <w:p w14:paraId="43052EF0" w14:textId="77777777" w:rsidR="0076298C" w:rsidRPr="0076298C" w:rsidRDefault="0076298C" w:rsidP="0076298C">
      <w:pPr>
        <w:numPr>
          <w:ilvl w:val="0"/>
          <w:numId w:val="4"/>
        </w:numPr>
      </w:pPr>
      <w:hyperlink r:id="rId15" w:tgtFrame="_blank" w:history="1">
        <w:r w:rsidRPr="0076298C">
          <w:rPr>
            <w:rStyle w:val="Hypertextovodkaz"/>
          </w:rPr>
          <w:t>https://www.epravo.sk/top/clanky/obchodne-tajomstvo-a-pravne-prostriedky-jeho-ochrany-5897.html</w:t>
        </w:r>
      </w:hyperlink>
      <w:r w:rsidRPr="0076298C">
        <w:t xml:space="preserve"> (k obchodnému </w:t>
      </w:r>
      <w:proofErr w:type="spellStart"/>
      <w:r w:rsidRPr="0076298C">
        <w:t>tajomstvu</w:t>
      </w:r>
      <w:proofErr w:type="spellEnd"/>
      <w:r w:rsidRPr="0076298C">
        <w:t>)</w:t>
      </w:r>
    </w:p>
    <w:p w14:paraId="38E68D79" w14:textId="77777777" w:rsidR="0076298C" w:rsidRPr="0076298C" w:rsidRDefault="0076298C" w:rsidP="0076298C"/>
    <w:p w14:paraId="7FCE1E17" w14:textId="77777777" w:rsidR="0076298C" w:rsidRPr="0076298C" w:rsidRDefault="0076298C" w:rsidP="0076298C">
      <w:proofErr w:type="spellStart"/>
      <w:r w:rsidRPr="0076298C">
        <w:t>Čo</w:t>
      </w:r>
      <w:proofErr w:type="spellEnd"/>
      <w:r w:rsidRPr="0076298C">
        <w:t xml:space="preserve"> </w:t>
      </w:r>
      <w:proofErr w:type="spellStart"/>
      <w:r w:rsidRPr="0076298C">
        <w:t>sa</w:t>
      </w:r>
      <w:proofErr w:type="spellEnd"/>
      <w:r w:rsidRPr="0076298C">
        <w:t xml:space="preserve"> </w:t>
      </w:r>
      <w:proofErr w:type="spellStart"/>
      <w:r w:rsidRPr="0076298C">
        <w:t>týka</w:t>
      </w:r>
      <w:proofErr w:type="spellEnd"/>
      <w:r w:rsidRPr="0076298C">
        <w:t xml:space="preserve"> </w:t>
      </w:r>
      <w:proofErr w:type="spellStart"/>
      <w:r w:rsidRPr="0076298C">
        <w:t>študijných</w:t>
      </w:r>
      <w:proofErr w:type="spellEnd"/>
      <w:r w:rsidRPr="0076298C">
        <w:t xml:space="preserve"> </w:t>
      </w:r>
      <w:proofErr w:type="spellStart"/>
      <w:r w:rsidRPr="0076298C">
        <w:t>materiálov</w:t>
      </w:r>
      <w:proofErr w:type="spellEnd"/>
      <w:r w:rsidRPr="0076298C">
        <w:t xml:space="preserve">, máte pravdu, že </w:t>
      </w:r>
      <w:proofErr w:type="spellStart"/>
      <w:r w:rsidRPr="0076298C">
        <w:t>pokiaľ</w:t>
      </w:r>
      <w:proofErr w:type="spellEnd"/>
      <w:r w:rsidRPr="0076298C">
        <w:t xml:space="preserve"> to </w:t>
      </w:r>
      <w:proofErr w:type="spellStart"/>
      <w:r w:rsidRPr="0076298C">
        <w:t>budú</w:t>
      </w:r>
      <w:proofErr w:type="spellEnd"/>
      <w:r w:rsidRPr="0076298C">
        <w:t xml:space="preserve"> mať účastníci kurzu k </w:t>
      </w:r>
      <w:proofErr w:type="spellStart"/>
      <w:r w:rsidRPr="0076298C">
        <w:t>dispozícií</w:t>
      </w:r>
      <w:proofErr w:type="spellEnd"/>
      <w:r w:rsidRPr="0076298C">
        <w:t xml:space="preserve"> už </w:t>
      </w:r>
      <w:proofErr w:type="spellStart"/>
      <w:r w:rsidRPr="0076298C">
        <w:t>stiahnuté</w:t>
      </w:r>
      <w:proofErr w:type="spellEnd"/>
      <w:r w:rsidRPr="0076298C">
        <w:t xml:space="preserve"> na praktických </w:t>
      </w:r>
      <w:proofErr w:type="spellStart"/>
      <w:r w:rsidRPr="0076298C">
        <w:t>seminároch</w:t>
      </w:r>
      <w:proofErr w:type="spellEnd"/>
      <w:r w:rsidRPr="0076298C">
        <w:t xml:space="preserve">, bude to asi </w:t>
      </w:r>
      <w:proofErr w:type="spellStart"/>
      <w:r w:rsidRPr="0076298C">
        <w:t>efektívnejšie</w:t>
      </w:r>
      <w:proofErr w:type="spellEnd"/>
      <w:r w:rsidRPr="0076298C">
        <w:t xml:space="preserve">. </w:t>
      </w:r>
      <w:proofErr w:type="spellStart"/>
      <w:r w:rsidRPr="0076298C">
        <w:t>Posielam</w:t>
      </w:r>
      <w:proofErr w:type="spellEnd"/>
      <w:r w:rsidRPr="0076298C">
        <w:t xml:space="preserve"> teda v </w:t>
      </w:r>
      <w:proofErr w:type="spellStart"/>
      <w:r w:rsidRPr="0076298C">
        <w:t>prílohe</w:t>
      </w:r>
      <w:proofErr w:type="spellEnd"/>
      <w:r w:rsidRPr="0076298C">
        <w:t xml:space="preserve"> dokumenty, s </w:t>
      </w:r>
      <w:proofErr w:type="spellStart"/>
      <w:r w:rsidRPr="0076298C">
        <w:t>ktorými</w:t>
      </w:r>
      <w:proofErr w:type="spellEnd"/>
      <w:r w:rsidRPr="0076298C">
        <w:t xml:space="preserve"> budeme na praktických </w:t>
      </w:r>
      <w:proofErr w:type="spellStart"/>
      <w:r w:rsidRPr="0076298C">
        <w:t>seminároch</w:t>
      </w:r>
      <w:proofErr w:type="spellEnd"/>
      <w:r w:rsidRPr="0076298C">
        <w:t xml:space="preserve"> </w:t>
      </w:r>
      <w:proofErr w:type="spellStart"/>
      <w:r w:rsidRPr="0076298C">
        <w:t>pracovať</w:t>
      </w:r>
      <w:proofErr w:type="spellEnd"/>
      <w:r w:rsidRPr="0076298C">
        <w:t>.</w:t>
      </w:r>
    </w:p>
    <w:p w14:paraId="21654EF8" w14:textId="77777777" w:rsidR="0076298C" w:rsidRPr="0076298C" w:rsidRDefault="0076298C" w:rsidP="0076298C"/>
    <w:p w14:paraId="46934840" w14:textId="77777777" w:rsidR="0076298C" w:rsidRPr="0076298C" w:rsidRDefault="0076298C" w:rsidP="0076298C">
      <w:r w:rsidRPr="0076298C">
        <w:rPr>
          <w:b/>
          <w:bCs/>
          <w:u w:val="single"/>
        </w:rPr>
        <w:t>Dokument č. 1 (</w:t>
      </w:r>
      <w:proofErr w:type="spellStart"/>
      <w:r w:rsidRPr="0076298C">
        <w:rPr>
          <w:b/>
          <w:bCs/>
          <w:u w:val="single"/>
        </w:rPr>
        <w:t>Cvičenie_VOP</w:t>
      </w:r>
      <w:proofErr w:type="spellEnd"/>
      <w:r w:rsidRPr="0076298C">
        <w:rPr>
          <w:b/>
          <w:bCs/>
          <w:u w:val="single"/>
        </w:rPr>
        <w:t xml:space="preserve">) - Všeobecné obchodné </w:t>
      </w:r>
      <w:proofErr w:type="spellStart"/>
      <w:r w:rsidRPr="0076298C">
        <w:rPr>
          <w:b/>
          <w:bCs/>
          <w:u w:val="single"/>
        </w:rPr>
        <w:t>podmienky</w:t>
      </w:r>
      <w:proofErr w:type="spellEnd"/>
    </w:p>
    <w:p w14:paraId="1B479605" w14:textId="77777777" w:rsidR="0076298C" w:rsidRPr="0076298C" w:rsidRDefault="0076298C" w:rsidP="0076298C">
      <w:proofErr w:type="spellStart"/>
      <w:r w:rsidRPr="0076298C">
        <w:t>Inštrukcie</w:t>
      </w:r>
      <w:proofErr w:type="spellEnd"/>
      <w:r w:rsidRPr="0076298C">
        <w:t xml:space="preserve">: Tento dokument </w:t>
      </w:r>
      <w:proofErr w:type="spellStart"/>
      <w:r w:rsidRPr="0076298C">
        <w:t>predstavuje</w:t>
      </w:r>
      <w:proofErr w:type="spellEnd"/>
      <w:r w:rsidRPr="0076298C">
        <w:t xml:space="preserve"> </w:t>
      </w:r>
      <w:proofErr w:type="spellStart"/>
      <w:r w:rsidRPr="0076298C">
        <w:t>základnú</w:t>
      </w:r>
      <w:proofErr w:type="spellEnd"/>
      <w:r w:rsidRPr="0076298C">
        <w:t xml:space="preserve"> </w:t>
      </w:r>
      <w:proofErr w:type="spellStart"/>
      <w:r w:rsidRPr="0076298C">
        <w:t>šablónu</w:t>
      </w:r>
      <w:proofErr w:type="spellEnd"/>
      <w:r w:rsidRPr="0076298C">
        <w:t xml:space="preserve"> </w:t>
      </w:r>
      <w:proofErr w:type="spellStart"/>
      <w:r w:rsidRPr="0076298C">
        <w:t>pre</w:t>
      </w:r>
      <w:proofErr w:type="spellEnd"/>
      <w:r w:rsidRPr="0076298C">
        <w:t xml:space="preserve"> tvorbu všeobecných obchodných </w:t>
      </w:r>
      <w:proofErr w:type="spellStart"/>
      <w:r w:rsidRPr="0076298C">
        <w:t>podmienok</w:t>
      </w:r>
      <w:proofErr w:type="spellEnd"/>
      <w:r w:rsidRPr="0076298C">
        <w:t xml:space="preserve">, </w:t>
      </w:r>
      <w:proofErr w:type="spellStart"/>
      <w:r w:rsidRPr="0076298C">
        <w:t>ktorým</w:t>
      </w:r>
      <w:proofErr w:type="spellEnd"/>
      <w:r w:rsidRPr="0076298C">
        <w:t xml:space="preserve"> </w:t>
      </w:r>
      <w:proofErr w:type="spellStart"/>
      <w:r w:rsidRPr="0076298C">
        <w:t>sa</w:t>
      </w:r>
      <w:proofErr w:type="spellEnd"/>
      <w:r w:rsidRPr="0076298C">
        <w:t xml:space="preserve"> budeme </w:t>
      </w:r>
      <w:proofErr w:type="spellStart"/>
      <w:r w:rsidRPr="0076298C">
        <w:t>venovať</w:t>
      </w:r>
      <w:proofErr w:type="spellEnd"/>
      <w:r w:rsidRPr="0076298C">
        <w:t xml:space="preserve"> na </w:t>
      </w:r>
      <w:proofErr w:type="spellStart"/>
      <w:r w:rsidRPr="0076298C">
        <w:t>praktickom</w:t>
      </w:r>
      <w:proofErr w:type="spellEnd"/>
      <w:r w:rsidRPr="0076298C">
        <w:t xml:space="preserve"> </w:t>
      </w:r>
      <w:proofErr w:type="spellStart"/>
      <w:r w:rsidRPr="0076298C">
        <w:t>seminári</w:t>
      </w:r>
      <w:proofErr w:type="spellEnd"/>
      <w:r w:rsidRPr="0076298C">
        <w:t xml:space="preserve">. Dokument </w:t>
      </w:r>
      <w:proofErr w:type="spellStart"/>
      <w:r w:rsidRPr="0076298C">
        <w:t>nie</w:t>
      </w:r>
      <w:proofErr w:type="spellEnd"/>
      <w:r w:rsidRPr="0076298C">
        <w:t xml:space="preserve"> je </w:t>
      </w:r>
      <w:proofErr w:type="spellStart"/>
      <w:r w:rsidRPr="0076298C">
        <w:t>potrebné</w:t>
      </w:r>
      <w:proofErr w:type="spellEnd"/>
      <w:r w:rsidRPr="0076298C">
        <w:t xml:space="preserve"> </w:t>
      </w:r>
      <w:proofErr w:type="spellStart"/>
      <w:r w:rsidRPr="0076298C">
        <w:t>študovať</w:t>
      </w:r>
      <w:proofErr w:type="spellEnd"/>
      <w:r w:rsidRPr="0076298C">
        <w:t xml:space="preserve"> či </w:t>
      </w:r>
      <w:proofErr w:type="spellStart"/>
      <w:r w:rsidRPr="0076298C">
        <w:t>dopĺňať</w:t>
      </w:r>
      <w:proofErr w:type="spellEnd"/>
      <w:r w:rsidRPr="0076298C">
        <w:t xml:space="preserve"> </w:t>
      </w:r>
      <w:proofErr w:type="spellStart"/>
      <w:r w:rsidRPr="0076298C">
        <w:t>vopred</w:t>
      </w:r>
      <w:proofErr w:type="spellEnd"/>
      <w:r w:rsidRPr="0076298C">
        <w:t xml:space="preserve">. Je však </w:t>
      </w:r>
      <w:proofErr w:type="spellStart"/>
      <w:r w:rsidRPr="0076298C">
        <w:t>potrebné</w:t>
      </w:r>
      <w:proofErr w:type="spellEnd"/>
      <w:r w:rsidRPr="0076298C">
        <w:t xml:space="preserve"> ho mať na </w:t>
      </w:r>
      <w:proofErr w:type="spellStart"/>
      <w:r w:rsidRPr="0076298C">
        <w:t>praktickom</w:t>
      </w:r>
      <w:proofErr w:type="spellEnd"/>
      <w:r w:rsidRPr="0076298C">
        <w:t xml:space="preserve"> </w:t>
      </w:r>
      <w:proofErr w:type="spellStart"/>
      <w:r w:rsidRPr="0076298C">
        <w:t>seminári</w:t>
      </w:r>
      <w:proofErr w:type="spellEnd"/>
      <w:r w:rsidRPr="0076298C">
        <w:t xml:space="preserve"> k </w:t>
      </w:r>
      <w:proofErr w:type="spellStart"/>
      <w:r w:rsidRPr="0076298C">
        <w:t>dispozícií</w:t>
      </w:r>
      <w:proofErr w:type="spellEnd"/>
      <w:r w:rsidRPr="0076298C">
        <w:t xml:space="preserve">, </w:t>
      </w:r>
      <w:proofErr w:type="spellStart"/>
      <w:r w:rsidRPr="0076298C">
        <w:t>nakoľko</w:t>
      </w:r>
      <w:proofErr w:type="spellEnd"/>
      <w:r w:rsidRPr="0076298C">
        <w:t xml:space="preserve"> budeme dokument </w:t>
      </w:r>
      <w:proofErr w:type="spellStart"/>
      <w:r w:rsidRPr="0076298C">
        <w:t>spoločne</w:t>
      </w:r>
      <w:proofErr w:type="spellEnd"/>
      <w:r w:rsidRPr="0076298C">
        <w:t xml:space="preserve"> </w:t>
      </w:r>
      <w:proofErr w:type="spellStart"/>
      <w:r w:rsidRPr="0076298C">
        <w:t>dopĺňať</w:t>
      </w:r>
      <w:proofErr w:type="spellEnd"/>
      <w:r w:rsidRPr="0076298C">
        <w:t xml:space="preserve"> a budeme si </w:t>
      </w:r>
      <w:proofErr w:type="spellStart"/>
      <w:r w:rsidRPr="0076298C">
        <w:t>vytvárať</w:t>
      </w:r>
      <w:proofErr w:type="spellEnd"/>
      <w:r w:rsidRPr="0076298C">
        <w:t xml:space="preserve"> všeobecné obchodné </w:t>
      </w:r>
      <w:proofErr w:type="spellStart"/>
      <w:r w:rsidRPr="0076298C">
        <w:t>podmienky</w:t>
      </w:r>
      <w:proofErr w:type="spellEnd"/>
      <w:r w:rsidRPr="0076298C">
        <w:t xml:space="preserve"> tak, aby vyhovovali </w:t>
      </w:r>
      <w:proofErr w:type="spellStart"/>
      <w:r w:rsidRPr="0076298C">
        <w:t>potrebám</w:t>
      </w:r>
      <w:proofErr w:type="spellEnd"/>
      <w:r w:rsidRPr="0076298C">
        <w:t xml:space="preserve"> výživového </w:t>
      </w:r>
      <w:proofErr w:type="spellStart"/>
      <w:r w:rsidRPr="0076298C">
        <w:t>poradcu</w:t>
      </w:r>
      <w:proofErr w:type="spellEnd"/>
      <w:r w:rsidRPr="0076298C">
        <w:t xml:space="preserve"> a aby bolo možné </w:t>
      </w:r>
      <w:proofErr w:type="spellStart"/>
      <w:r w:rsidRPr="0076298C">
        <w:t>tieto</w:t>
      </w:r>
      <w:proofErr w:type="spellEnd"/>
      <w:r w:rsidRPr="0076298C">
        <w:t xml:space="preserve"> všeobecné </w:t>
      </w:r>
      <w:r w:rsidRPr="0076298C">
        <w:lastRenderedPageBreak/>
        <w:t xml:space="preserve">obchodné </w:t>
      </w:r>
      <w:proofErr w:type="spellStart"/>
      <w:r w:rsidRPr="0076298C">
        <w:t>podmienky</w:t>
      </w:r>
      <w:proofErr w:type="spellEnd"/>
      <w:r w:rsidRPr="0076298C">
        <w:t xml:space="preserve"> </w:t>
      </w:r>
      <w:proofErr w:type="spellStart"/>
      <w:r w:rsidRPr="0076298C">
        <w:t>následne</w:t>
      </w:r>
      <w:proofErr w:type="spellEnd"/>
      <w:r w:rsidRPr="0076298C">
        <w:t xml:space="preserve"> </w:t>
      </w:r>
      <w:proofErr w:type="spellStart"/>
      <w:r w:rsidRPr="0076298C">
        <w:t>použiť</w:t>
      </w:r>
      <w:proofErr w:type="spellEnd"/>
      <w:r w:rsidRPr="0076298C">
        <w:t xml:space="preserve"> aj v praxi. </w:t>
      </w:r>
      <w:proofErr w:type="spellStart"/>
      <w:r w:rsidRPr="0076298C">
        <w:t>Pre</w:t>
      </w:r>
      <w:proofErr w:type="spellEnd"/>
      <w:r w:rsidRPr="0076298C">
        <w:t xml:space="preserve"> účely tvorby všeobecných obchodných </w:t>
      </w:r>
      <w:proofErr w:type="spellStart"/>
      <w:r w:rsidRPr="0076298C">
        <w:t>podmienok</w:t>
      </w:r>
      <w:proofErr w:type="spellEnd"/>
      <w:r w:rsidRPr="0076298C">
        <w:t xml:space="preserve"> je </w:t>
      </w:r>
      <w:proofErr w:type="spellStart"/>
      <w:r w:rsidRPr="0076298C">
        <w:t>potrebné</w:t>
      </w:r>
      <w:proofErr w:type="spellEnd"/>
      <w:r w:rsidRPr="0076298C">
        <w:t xml:space="preserve"> mať z </w:t>
      </w:r>
      <w:proofErr w:type="spellStart"/>
      <w:r w:rsidRPr="0076298C">
        <w:t>príslušnej</w:t>
      </w:r>
      <w:proofErr w:type="spellEnd"/>
      <w:r w:rsidRPr="0076298C">
        <w:t xml:space="preserve"> </w:t>
      </w:r>
      <w:proofErr w:type="spellStart"/>
      <w:r w:rsidRPr="0076298C">
        <w:t>prednášky</w:t>
      </w:r>
      <w:proofErr w:type="spellEnd"/>
      <w:r w:rsidRPr="0076298C">
        <w:t xml:space="preserve"> </w:t>
      </w:r>
      <w:proofErr w:type="spellStart"/>
      <w:r w:rsidRPr="0076298C">
        <w:t>naštudované</w:t>
      </w:r>
      <w:proofErr w:type="spellEnd"/>
      <w:r w:rsidRPr="0076298C">
        <w:t xml:space="preserve">, </w:t>
      </w:r>
      <w:proofErr w:type="spellStart"/>
      <w:r w:rsidRPr="0076298C">
        <w:t>čo</w:t>
      </w:r>
      <w:proofErr w:type="spellEnd"/>
      <w:r w:rsidRPr="0076298C">
        <w:t xml:space="preserve"> by všeobecné obchodné </w:t>
      </w:r>
      <w:proofErr w:type="spellStart"/>
      <w:r w:rsidRPr="0076298C">
        <w:t>podmienky</w:t>
      </w:r>
      <w:proofErr w:type="spellEnd"/>
      <w:r w:rsidRPr="0076298C">
        <w:t xml:space="preserve"> </w:t>
      </w:r>
      <w:proofErr w:type="spellStart"/>
      <w:r w:rsidRPr="0076298C">
        <w:t>vo</w:t>
      </w:r>
      <w:proofErr w:type="spellEnd"/>
      <w:r w:rsidRPr="0076298C">
        <w:t xml:space="preserve"> </w:t>
      </w:r>
      <w:proofErr w:type="spellStart"/>
      <w:r w:rsidRPr="0076298C">
        <w:t>výživovom</w:t>
      </w:r>
      <w:proofErr w:type="spellEnd"/>
      <w:r w:rsidRPr="0076298C">
        <w:t xml:space="preserve"> </w:t>
      </w:r>
      <w:proofErr w:type="spellStart"/>
      <w:r w:rsidRPr="0076298C">
        <w:t>poradenstve</w:t>
      </w:r>
      <w:proofErr w:type="spellEnd"/>
      <w:r w:rsidRPr="0076298C">
        <w:t xml:space="preserve"> </w:t>
      </w:r>
      <w:proofErr w:type="spellStart"/>
      <w:r w:rsidRPr="0076298C">
        <w:t>mali</w:t>
      </w:r>
      <w:proofErr w:type="spellEnd"/>
      <w:r w:rsidRPr="0076298C">
        <w:t xml:space="preserve"> </w:t>
      </w:r>
      <w:proofErr w:type="spellStart"/>
      <w:r w:rsidRPr="0076298C">
        <w:t>obsahovať</w:t>
      </w:r>
      <w:proofErr w:type="spellEnd"/>
      <w:r w:rsidRPr="0076298C">
        <w:t xml:space="preserve"> a </w:t>
      </w:r>
      <w:proofErr w:type="spellStart"/>
      <w:r w:rsidRPr="0076298C">
        <w:t>čo</w:t>
      </w:r>
      <w:proofErr w:type="spellEnd"/>
      <w:r w:rsidRPr="0076298C">
        <w:t xml:space="preserve"> by naopak </w:t>
      </w:r>
      <w:proofErr w:type="spellStart"/>
      <w:r w:rsidRPr="0076298C">
        <w:t>obsahovať</w:t>
      </w:r>
      <w:proofErr w:type="spellEnd"/>
      <w:r w:rsidRPr="0076298C">
        <w:t xml:space="preserve"> </w:t>
      </w:r>
      <w:proofErr w:type="spellStart"/>
      <w:r w:rsidRPr="0076298C">
        <w:t>nemali</w:t>
      </w:r>
      <w:proofErr w:type="spellEnd"/>
      <w:r w:rsidRPr="0076298C">
        <w:t>.</w:t>
      </w:r>
    </w:p>
    <w:p w14:paraId="2452FE55" w14:textId="77777777" w:rsidR="0076298C" w:rsidRPr="0076298C" w:rsidRDefault="0076298C" w:rsidP="0076298C"/>
    <w:p w14:paraId="1EF3C56B" w14:textId="77777777" w:rsidR="0076298C" w:rsidRPr="0076298C" w:rsidRDefault="0076298C" w:rsidP="0076298C">
      <w:r w:rsidRPr="0076298C">
        <w:rPr>
          <w:b/>
          <w:bCs/>
          <w:u w:val="single"/>
        </w:rPr>
        <w:t>Dokument č. 2 (</w:t>
      </w:r>
      <w:proofErr w:type="spellStart"/>
      <w:r w:rsidRPr="0076298C">
        <w:rPr>
          <w:b/>
          <w:bCs/>
          <w:u w:val="single"/>
        </w:rPr>
        <w:t>Cvičenie_poradenská</w:t>
      </w:r>
      <w:proofErr w:type="spellEnd"/>
      <w:r w:rsidRPr="0076298C">
        <w:rPr>
          <w:b/>
          <w:bCs/>
          <w:u w:val="single"/>
        </w:rPr>
        <w:t xml:space="preserve"> </w:t>
      </w:r>
      <w:proofErr w:type="spellStart"/>
      <w:r w:rsidRPr="0076298C">
        <w:rPr>
          <w:b/>
          <w:bCs/>
          <w:u w:val="single"/>
        </w:rPr>
        <w:t>zmluva</w:t>
      </w:r>
      <w:proofErr w:type="spellEnd"/>
      <w:r w:rsidRPr="0076298C">
        <w:rPr>
          <w:b/>
          <w:bCs/>
          <w:u w:val="single"/>
        </w:rPr>
        <w:t xml:space="preserve">) - Všeobecné obchodné </w:t>
      </w:r>
      <w:proofErr w:type="spellStart"/>
      <w:r w:rsidRPr="0076298C">
        <w:rPr>
          <w:b/>
          <w:bCs/>
          <w:u w:val="single"/>
        </w:rPr>
        <w:t>podmienky</w:t>
      </w:r>
      <w:proofErr w:type="spellEnd"/>
    </w:p>
    <w:p w14:paraId="08E958BD" w14:textId="77777777" w:rsidR="0076298C" w:rsidRPr="0076298C" w:rsidRDefault="0076298C" w:rsidP="0076298C">
      <w:proofErr w:type="spellStart"/>
      <w:r w:rsidRPr="0076298C">
        <w:t>Inštrukcie</w:t>
      </w:r>
      <w:proofErr w:type="spellEnd"/>
      <w:r w:rsidRPr="0076298C">
        <w:t xml:space="preserve">: Tento dokument </w:t>
      </w:r>
      <w:proofErr w:type="spellStart"/>
      <w:r w:rsidRPr="0076298C">
        <w:t>predstavuje</w:t>
      </w:r>
      <w:proofErr w:type="spellEnd"/>
      <w:r w:rsidRPr="0076298C">
        <w:t xml:space="preserve"> </w:t>
      </w:r>
      <w:proofErr w:type="spellStart"/>
      <w:r w:rsidRPr="0076298C">
        <w:t>základnú</w:t>
      </w:r>
      <w:proofErr w:type="spellEnd"/>
      <w:r w:rsidRPr="0076298C">
        <w:t xml:space="preserve"> </w:t>
      </w:r>
      <w:proofErr w:type="spellStart"/>
      <w:r w:rsidRPr="0076298C">
        <w:t>šablónu</w:t>
      </w:r>
      <w:proofErr w:type="spellEnd"/>
      <w:r w:rsidRPr="0076298C">
        <w:t xml:space="preserve"> </w:t>
      </w:r>
      <w:proofErr w:type="spellStart"/>
      <w:r w:rsidRPr="0076298C">
        <w:t>poradenskej</w:t>
      </w:r>
      <w:proofErr w:type="spellEnd"/>
      <w:r w:rsidRPr="0076298C">
        <w:t xml:space="preserve"> </w:t>
      </w:r>
      <w:proofErr w:type="spellStart"/>
      <w:r w:rsidRPr="0076298C">
        <w:t>zmluvy</w:t>
      </w:r>
      <w:proofErr w:type="spellEnd"/>
      <w:r w:rsidRPr="0076298C">
        <w:t xml:space="preserve">, </w:t>
      </w:r>
      <w:proofErr w:type="spellStart"/>
      <w:r w:rsidRPr="0076298C">
        <w:t>ktorej</w:t>
      </w:r>
      <w:proofErr w:type="spellEnd"/>
      <w:r w:rsidRPr="0076298C">
        <w:t xml:space="preserve"> </w:t>
      </w:r>
      <w:proofErr w:type="spellStart"/>
      <w:r w:rsidRPr="0076298C">
        <w:t>sa</w:t>
      </w:r>
      <w:proofErr w:type="spellEnd"/>
      <w:r w:rsidRPr="0076298C">
        <w:t xml:space="preserve"> budeme </w:t>
      </w:r>
      <w:proofErr w:type="spellStart"/>
      <w:r w:rsidRPr="0076298C">
        <w:t>venovať</w:t>
      </w:r>
      <w:proofErr w:type="spellEnd"/>
      <w:r w:rsidRPr="0076298C">
        <w:t xml:space="preserve"> na </w:t>
      </w:r>
      <w:proofErr w:type="spellStart"/>
      <w:r w:rsidRPr="0076298C">
        <w:t>praktickom</w:t>
      </w:r>
      <w:proofErr w:type="spellEnd"/>
      <w:r w:rsidRPr="0076298C">
        <w:t xml:space="preserve"> </w:t>
      </w:r>
      <w:proofErr w:type="spellStart"/>
      <w:r w:rsidRPr="0076298C">
        <w:t>seminári</w:t>
      </w:r>
      <w:proofErr w:type="spellEnd"/>
      <w:r w:rsidRPr="0076298C">
        <w:t xml:space="preserve">. Dokument </w:t>
      </w:r>
      <w:proofErr w:type="spellStart"/>
      <w:r w:rsidRPr="0076298C">
        <w:t>nie</w:t>
      </w:r>
      <w:proofErr w:type="spellEnd"/>
      <w:r w:rsidRPr="0076298C">
        <w:t xml:space="preserve"> je </w:t>
      </w:r>
      <w:proofErr w:type="spellStart"/>
      <w:r w:rsidRPr="0076298C">
        <w:t>potrebné</w:t>
      </w:r>
      <w:proofErr w:type="spellEnd"/>
      <w:r w:rsidRPr="0076298C">
        <w:t xml:space="preserve"> </w:t>
      </w:r>
      <w:proofErr w:type="spellStart"/>
      <w:r w:rsidRPr="0076298C">
        <w:t>študovať</w:t>
      </w:r>
      <w:proofErr w:type="spellEnd"/>
      <w:r w:rsidRPr="0076298C">
        <w:t xml:space="preserve"> či </w:t>
      </w:r>
      <w:proofErr w:type="spellStart"/>
      <w:r w:rsidRPr="0076298C">
        <w:t>dopĺňať</w:t>
      </w:r>
      <w:proofErr w:type="spellEnd"/>
      <w:r w:rsidRPr="0076298C">
        <w:t xml:space="preserve"> </w:t>
      </w:r>
      <w:proofErr w:type="spellStart"/>
      <w:r w:rsidRPr="0076298C">
        <w:t>vopred</w:t>
      </w:r>
      <w:proofErr w:type="spellEnd"/>
      <w:r w:rsidRPr="0076298C">
        <w:t xml:space="preserve">. Je však </w:t>
      </w:r>
      <w:proofErr w:type="spellStart"/>
      <w:r w:rsidRPr="0076298C">
        <w:t>potrebné</w:t>
      </w:r>
      <w:proofErr w:type="spellEnd"/>
      <w:r w:rsidRPr="0076298C">
        <w:t xml:space="preserve"> ho mať na </w:t>
      </w:r>
      <w:proofErr w:type="spellStart"/>
      <w:r w:rsidRPr="0076298C">
        <w:t>praktickom</w:t>
      </w:r>
      <w:proofErr w:type="spellEnd"/>
      <w:r w:rsidRPr="0076298C">
        <w:t xml:space="preserve"> </w:t>
      </w:r>
      <w:proofErr w:type="spellStart"/>
      <w:r w:rsidRPr="0076298C">
        <w:t>seminári</w:t>
      </w:r>
      <w:proofErr w:type="spellEnd"/>
      <w:r w:rsidRPr="0076298C">
        <w:t xml:space="preserve"> k </w:t>
      </w:r>
      <w:proofErr w:type="spellStart"/>
      <w:r w:rsidRPr="0076298C">
        <w:t>dispozícií</w:t>
      </w:r>
      <w:proofErr w:type="spellEnd"/>
      <w:r w:rsidRPr="0076298C">
        <w:t xml:space="preserve">, </w:t>
      </w:r>
      <w:proofErr w:type="spellStart"/>
      <w:r w:rsidRPr="0076298C">
        <w:t>nakoľko</w:t>
      </w:r>
      <w:proofErr w:type="spellEnd"/>
      <w:r w:rsidRPr="0076298C">
        <w:t xml:space="preserve"> budeme dokument </w:t>
      </w:r>
      <w:proofErr w:type="spellStart"/>
      <w:r w:rsidRPr="0076298C">
        <w:t>dopĺňať</w:t>
      </w:r>
      <w:proofErr w:type="spellEnd"/>
      <w:r w:rsidRPr="0076298C">
        <w:t xml:space="preserve"> a budeme si </w:t>
      </w:r>
      <w:proofErr w:type="spellStart"/>
      <w:r w:rsidRPr="0076298C">
        <w:t>vytvárať</w:t>
      </w:r>
      <w:proofErr w:type="spellEnd"/>
      <w:r w:rsidRPr="0076298C">
        <w:t xml:space="preserve"> </w:t>
      </w:r>
      <w:proofErr w:type="spellStart"/>
      <w:r w:rsidRPr="0076298C">
        <w:t>vlastnú</w:t>
      </w:r>
      <w:proofErr w:type="spellEnd"/>
      <w:r w:rsidRPr="0076298C">
        <w:t xml:space="preserve"> </w:t>
      </w:r>
      <w:proofErr w:type="spellStart"/>
      <w:r w:rsidRPr="0076298C">
        <w:t>poradenskú</w:t>
      </w:r>
      <w:proofErr w:type="spellEnd"/>
      <w:r w:rsidRPr="0076298C">
        <w:t xml:space="preserve"> </w:t>
      </w:r>
      <w:proofErr w:type="spellStart"/>
      <w:r w:rsidRPr="0076298C">
        <w:t>zmluvu</w:t>
      </w:r>
      <w:proofErr w:type="spellEnd"/>
      <w:r w:rsidRPr="0076298C">
        <w:t xml:space="preserve"> tak, aby vyhovovala </w:t>
      </w:r>
      <w:proofErr w:type="spellStart"/>
      <w:r w:rsidRPr="0076298C">
        <w:t>potrebám</w:t>
      </w:r>
      <w:proofErr w:type="spellEnd"/>
      <w:r w:rsidRPr="0076298C">
        <w:t xml:space="preserve"> výživového poradenstva a aby bolo možné </w:t>
      </w:r>
      <w:proofErr w:type="spellStart"/>
      <w:r w:rsidRPr="0076298C">
        <w:t>túto</w:t>
      </w:r>
      <w:proofErr w:type="spellEnd"/>
      <w:r w:rsidRPr="0076298C">
        <w:t xml:space="preserve"> </w:t>
      </w:r>
      <w:proofErr w:type="spellStart"/>
      <w:r w:rsidRPr="0076298C">
        <w:t>zmluvu</w:t>
      </w:r>
      <w:proofErr w:type="spellEnd"/>
      <w:r w:rsidRPr="0076298C">
        <w:t xml:space="preserve"> </w:t>
      </w:r>
      <w:proofErr w:type="spellStart"/>
      <w:r w:rsidRPr="0076298C">
        <w:t>následne</w:t>
      </w:r>
      <w:proofErr w:type="spellEnd"/>
      <w:r w:rsidRPr="0076298C">
        <w:t xml:space="preserve"> </w:t>
      </w:r>
      <w:proofErr w:type="spellStart"/>
      <w:r w:rsidRPr="0076298C">
        <w:t>využívať</w:t>
      </w:r>
      <w:proofErr w:type="spellEnd"/>
      <w:r w:rsidRPr="0076298C">
        <w:t xml:space="preserve"> aj v praxi. </w:t>
      </w:r>
      <w:proofErr w:type="spellStart"/>
      <w:r w:rsidRPr="0076298C">
        <w:t>Pre</w:t>
      </w:r>
      <w:proofErr w:type="spellEnd"/>
      <w:r w:rsidRPr="0076298C">
        <w:t xml:space="preserve"> účely tvorby </w:t>
      </w:r>
      <w:proofErr w:type="spellStart"/>
      <w:r w:rsidRPr="0076298C">
        <w:t>poradenskej</w:t>
      </w:r>
      <w:proofErr w:type="spellEnd"/>
      <w:r w:rsidRPr="0076298C">
        <w:t xml:space="preserve"> </w:t>
      </w:r>
      <w:proofErr w:type="spellStart"/>
      <w:r w:rsidRPr="0076298C">
        <w:t>zmluvy</w:t>
      </w:r>
      <w:proofErr w:type="spellEnd"/>
      <w:r w:rsidRPr="0076298C">
        <w:t xml:space="preserve"> je </w:t>
      </w:r>
      <w:proofErr w:type="spellStart"/>
      <w:r w:rsidRPr="0076298C">
        <w:t>potrebné</w:t>
      </w:r>
      <w:proofErr w:type="spellEnd"/>
      <w:r w:rsidRPr="0076298C">
        <w:t xml:space="preserve"> mať z </w:t>
      </w:r>
      <w:proofErr w:type="spellStart"/>
      <w:r w:rsidRPr="0076298C">
        <w:t>príslušnej</w:t>
      </w:r>
      <w:proofErr w:type="spellEnd"/>
      <w:r w:rsidRPr="0076298C">
        <w:t xml:space="preserve"> </w:t>
      </w:r>
      <w:proofErr w:type="spellStart"/>
      <w:r w:rsidRPr="0076298C">
        <w:t>prednášky</w:t>
      </w:r>
      <w:proofErr w:type="spellEnd"/>
      <w:r w:rsidRPr="0076298C">
        <w:t xml:space="preserve"> </w:t>
      </w:r>
      <w:proofErr w:type="spellStart"/>
      <w:r w:rsidRPr="0076298C">
        <w:t>naštudované</w:t>
      </w:r>
      <w:proofErr w:type="spellEnd"/>
      <w:r w:rsidRPr="0076298C">
        <w:t xml:space="preserve">, </w:t>
      </w:r>
      <w:proofErr w:type="spellStart"/>
      <w:r w:rsidRPr="0076298C">
        <w:t>čo</w:t>
      </w:r>
      <w:proofErr w:type="spellEnd"/>
      <w:r w:rsidRPr="0076298C">
        <w:t xml:space="preserve"> by tento </w:t>
      </w:r>
      <w:proofErr w:type="spellStart"/>
      <w:r w:rsidRPr="0076298C">
        <w:t>zmluvný</w:t>
      </w:r>
      <w:proofErr w:type="spellEnd"/>
      <w:r w:rsidRPr="0076298C">
        <w:t xml:space="preserve"> typ </w:t>
      </w:r>
      <w:proofErr w:type="spellStart"/>
      <w:r w:rsidRPr="0076298C">
        <w:t>mal</w:t>
      </w:r>
      <w:proofErr w:type="spellEnd"/>
      <w:r w:rsidRPr="0076298C">
        <w:t xml:space="preserve"> </w:t>
      </w:r>
      <w:proofErr w:type="spellStart"/>
      <w:r w:rsidRPr="0076298C">
        <w:t>obsahovať</w:t>
      </w:r>
      <w:proofErr w:type="spellEnd"/>
      <w:r w:rsidRPr="0076298C">
        <w:t xml:space="preserve"> (</w:t>
      </w:r>
      <w:proofErr w:type="spellStart"/>
      <w:r w:rsidRPr="0076298C">
        <w:t>najmä</w:t>
      </w:r>
      <w:proofErr w:type="spellEnd"/>
      <w:r w:rsidRPr="0076298C">
        <w:t xml:space="preserve"> s </w:t>
      </w:r>
      <w:proofErr w:type="spellStart"/>
      <w:r w:rsidRPr="0076298C">
        <w:t>ohľadom</w:t>
      </w:r>
      <w:proofErr w:type="spellEnd"/>
      <w:r w:rsidRPr="0076298C">
        <w:t xml:space="preserve"> na </w:t>
      </w:r>
      <w:proofErr w:type="spellStart"/>
      <w:r w:rsidRPr="0076298C">
        <w:t>poskytovanie</w:t>
      </w:r>
      <w:proofErr w:type="spellEnd"/>
      <w:r w:rsidRPr="0076298C">
        <w:t xml:space="preserve"> poradenstva výživovým </w:t>
      </w:r>
      <w:proofErr w:type="spellStart"/>
      <w:r w:rsidRPr="0076298C">
        <w:t>poradcom</w:t>
      </w:r>
      <w:proofErr w:type="spellEnd"/>
      <w:r w:rsidRPr="0076298C">
        <w:t>). </w:t>
      </w:r>
    </w:p>
    <w:p w14:paraId="5C9C3FDE" w14:textId="77777777" w:rsidR="00206D61" w:rsidRDefault="00206D61"/>
    <w:sectPr w:rsidR="0020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E0188"/>
    <w:multiLevelType w:val="multilevel"/>
    <w:tmpl w:val="F1B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869B7"/>
    <w:multiLevelType w:val="multilevel"/>
    <w:tmpl w:val="E0CA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22EB4"/>
    <w:multiLevelType w:val="multilevel"/>
    <w:tmpl w:val="E4CC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F2EA4"/>
    <w:multiLevelType w:val="multilevel"/>
    <w:tmpl w:val="2F74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001328">
    <w:abstractNumId w:val="1"/>
  </w:num>
  <w:num w:numId="2" w16cid:durableId="1146239717">
    <w:abstractNumId w:val="3"/>
  </w:num>
  <w:num w:numId="3" w16cid:durableId="1622959492">
    <w:abstractNumId w:val="0"/>
  </w:num>
  <w:num w:numId="4" w16cid:durableId="64358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8C"/>
    <w:rsid w:val="00087067"/>
    <w:rsid w:val="000E59D3"/>
    <w:rsid w:val="00206D61"/>
    <w:rsid w:val="007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8DD6"/>
  <w15:chartTrackingRefBased/>
  <w15:docId w15:val="{9F2CC56D-9D9C-476C-B5F7-5C0D4D1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9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9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9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9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9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9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9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29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29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9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29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298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nikajte.sk/zakonne-povinnosti-podnikatela/gdpr-v-skratke" TargetMode="External"/><Relationship Id="rId13" Type="http://schemas.openxmlformats.org/officeDocument/2006/relationships/hyperlink" Target="https://hnonline.sk/pr-clanky/96151690-velky-prehlad-zmien-od-1-7-2024-novela-zakona-o-ochrane-spotrebite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oklad.sk/blog/ako-elektronicka-schranka-pre-szco-zjednodusi-podnikanie/" TargetMode="External"/><Relationship Id="rId12" Type="http://schemas.openxmlformats.org/officeDocument/2006/relationships/hyperlink" Target="https://www.podnikajte.sk/zakonne-povinnosti-podnikatela/zakon-o-ochrane-spotrebitela-od-1-7-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roonline.sk/blog_clanok_ivnost-alebo-sro-porovnanie" TargetMode="External"/><Relationship Id="rId11" Type="http://schemas.openxmlformats.org/officeDocument/2006/relationships/hyperlink" Target="https://www.soi.sk/sk/najcastejsie-otazky/reklamacie.soi" TargetMode="External"/><Relationship Id="rId5" Type="http://schemas.openxmlformats.org/officeDocument/2006/relationships/hyperlink" Target="https://www.tatrabanka.sk/sk/business/navigacia-podnikatela/blog/zivnost-alebo-sro-vyhody-nevyhody/" TargetMode="External"/><Relationship Id="rId15" Type="http://schemas.openxmlformats.org/officeDocument/2006/relationships/hyperlink" Target="https://www.epravo.sk/top/clanky/obchodne-tajomstvo-a-pravne-prostriedky-jeho-ochrany-5897.html" TargetMode="External"/><Relationship Id="rId10" Type="http://schemas.openxmlformats.org/officeDocument/2006/relationships/hyperlink" Target="https://www.podnikajte.sk/obchodne-pravo/vseobecne-obchodne-podmien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ravo.sk/top/clanky/novy-zmluvny-typ-spotrebitelska-zmluva-s-digitalnym-plnenim-6037.html" TargetMode="External"/><Relationship Id="rId14" Type="http://schemas.openxmlformats.org/officeDocument/2006/relationships/hyperlink" Target="https://www.sospotrebitelov.sk/adr-ako-ucinny-system-ochrany-spotrebitelov-na-slovensku/potencial-mimosudneho-riesenia-spotrebitelskych-sporov-na-slovensku-stale-nevyuzit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2024-08-31T12:36:00Z</dcterms:created>
  <dcterms:modified xsi:type="dcterms:W3CDTF">2024-08-31T12:37:00Z</dcterms:modified>
</cp:coreProperties>
</file>